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8E6767"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9638E3">
        <w:rPr>
          <w:sz w:val="28"/>
        </w:rPr>
        <w:t>KOUROU – BELIER – Rénovation des locaux du bâtiment 0014</w:t>
      </w:r>
    </w:p>
    <w:p w:rsidR="008E6767" w:rsidRPr="008E6767" w:rsidRDefault="008E6767"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sidRPr="008E6767">
        <w:rPr>
          <w:sz w:val="28"/>
        </w:rPr>
        <w:t xml:space="preserve">LOT 1 : </w:t>
      </w:r>
      <w:r w:rsidR="009638E3">
        <w:rPr>
          <w:sz w:val="28"/>
        </w:rPr>
        <w:t>Tous corps d’état (TCE)</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8311EC">
      <w:pPr>
        <w:framePr w:w="4680" w:h="4585" w:hSpace="142" w:wrap="around" w:vAnchor="text" w:hAnchor="page" w:x="5859" w:y="32"/>
        <w:pBdr>
          <w:top w:val="single" w:sz="18" w:space="1" w:color="auto"/>
          <w:left w:val="single" w:sz="18" w:space="1" w:color="auto"/>
          <w:bottom w:val="single" w:sz="18" w:space="1" w:color="auto"/>
          <w:right w:val="single" w:sz="18" w:space="1" w:color="auto"/>
        </w:pBdr>
      </w:pPr>
    </w:p>
    <w:p w:rsidR="008311EC" w:rsidRDefault="008311EC" w:rsidP="00A818F7">
      <w:pPr>
        <w:tabs>
          <w:tab w:val="left" w:pos="709"/>
          <w:tab w:val="right" w:leader="dot" w:pos="3686"/>
        </w:tabs>
        <w:rPr>
          <w:noProof/>
        </w:rPr>
      </w:pPr>
      <w:r>
        <w:rPr>
          <w:b/>
          <w:i/>
          <w:u w:val="single"/>
        </w:rPr>
        <w:t>Date :</w:t>
      </w:r>
      <w:r>
        <w:t xml:space="preserve"> </w:t>
      </w:r>
      <w:r>
        <w:tab/>
      </w:r>
    </w:p>
    <w:p w:rsidR="008311EC" w:rsidRDefault="008311EC" w:rsidP="008311EC">
      <w:pPr>
        <w:tabs>
          <w:tab w:val="left" w:pos="709"/>
          <w:tab w:val="right" w:leader="dot" w:pos="3686"/>
          <w:tab w:val="right" w:pos="3742"/>
        </w:tabs>
        <w:rPr>
          <w:noProof/>
        </w:rPr>
      </w:pPr>
    </w:p>
    <w:p w:rsidR="005D2FB3" w:rsidRDefault="005D2FB3" w:rsidP="008311EC">
      <w:pPr>
        <w:tabs>
          <w:tab w:val="left" w:pos="709"/>
          <w:tab w:val="right" w:leader="dot" w:pos="3686"/>
          <w:tab w:val="right" w:pos="3742"/>
        </w:tabs>
        <w:rPr>
          <w:noProof/>
        </w:rPr>
      </w:pPr>
    </w:p>
    <w:p w:rsidR="008311EC" w:rsidRDefault="008311EC" w:rsidP="008311EC">
      <w:pPr>
        <w:tabs>
          <w:tab w:val="left" w:pos="-2552"/>
          <w:tab w:val="right" w:leader="dot" w:pos="4395"/>
        </w:tabs>
        <w:rPr>
          <w:noProof/>
        </w:rPr>
      </w:pPr>
      <w:r>
        <w:rPr>
          <w:b/>
          <w:i/>
          <w:noProof/>
          <w:u w:val="single"/>
        </w:rPr>
        <w:t>Montant</w:t>
      </w:r>
      <w:r>
        <w:rPr>
          <w:i/>
          <w:noProof/>
        </w:rPr>
        <w:t xml:space="preserve"> : </w:t>
      </w:r>
      <w:r>
        <w:rPr>
          <w:i/>
          <w:noProof/>
        </w:rPr>
        <w:tab/>
      </w:r>
      <w:r>
        <w:t>Euros TTC</w:t>
      </w:r>
    </w:p>
    <w:p w:rsidR="008311EC" w:rsidRDefault="008311EC" w:rsidP="008311EC">
      <w:pPr>
        <w:pStyle w:val="Tabulation-Points2"/>
        <w:tabs>
          <w:tab w:val="clear" w:pos="9072"/>
          <w:tab w:val="left" w:pos="-2552"/>
          <w:tab w:val="left" w:pos="2835"/>
          <w:tab w:val="right" w:leader="dot" w:pos="4395"/>
        </w:tabs>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420EF4" w:rsidRDefault="00420EF4" w:rsidP="00A818F7">
      <w:pPr>
        <w:keepNext/>
        <w:spacing w:before="0"/>
        <w:rPr>
          <w:rFonts w:ascii="Arial" w:hAnsi="Arial" w:cs="Arial"/>
          <w:b/>
          <w:i/>
          <w:u w:val="single"/>
        </w:rPr>
      </w:pPr>
    </w:p>
    <w:p w:rsidR="00A818F7" w:rsidRPr="00A818F7" w:rsidRDefault="00A818F7" w:rsidP="00A818F7">
      <w:pPr>
        <w:keepNext/>
        <w:spacing w:before="0"/>
        <w:rPr>
          <w:rFonts w:ascii="Arial" w:hAnsi="Arial" w:cs="Arial"/>
          <w:b/>
          <w:i/>
          <w:u w:val="single"/>
        </w:rPr>
      </w:pPr>
      <w:r w:rsidRPr="00A818F7">
        <w:rPr>
          <w:rFonts w:ascii="Arial" w:hAnsi="Arial" w:cs="Arial"/>
          <w:b/>
          <w:i/>
          <w:u w:val="single"/>
        </w:rPr>
        <w:t>N° engagement juridique :</w:t>
      </w:r>
    </w:p>
    <w:p w:rsidR="00A818F7" w:rsidRDefault="00A818F7"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r>
        <w:rPr>
          <w:rFonts w:ascii="Arial" w:hAnsi="Arial" w:cs="Arial"/>
          <w:b/>
          <w:i/>
          <w:u w:val="single"/>
        </w:rPr>
        <w:t>NOM DU TITULAIRE :</w:t>
      </w:r>
    </w:p>
    <w:p w:rsidR="005D2FB3" w:rsidRDefault="005D2FB3"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BB4AC8" w:rsidRDefault="00BB4AC8" w:rsidP="00A818F7">
      <w:pPr>
        <w:keepNext/>
        <w:spacing w:before="0"/>
        <w:rPr>
          <w:rFonts w:ascii="Arial" w:hAnsi="Arial" w:cs="Arial"/>
          <w:b/>
          <w:i/>
          <w:u w:val="single"/>
        </w:rPr>
      </w:pPr>
    </w:p>
    <w:p w:rsidR="005D2FB3" w:rsidRDefault="005D2FB3" w:rsidP="00A818F7">
      <w:pPr>
        <w:keepNext/>
        <w:spacing w:before="0"/>
        <w:rPr>
          <w:rFonts w:ascii="Arial" w:hAnsi="Arial" w:cs="Arial"/>
          <w:b/>
          <w:i/>
          <w:u w:val="single"/>
        </w:rPr>
      </w:pPr>
    </w:p>
    <w:p w:rsidR="005D2FB3" w:rsidRPr="00EA68CB" w:rsidRDefault="005D2FB3" w:rsidP="005D2FB3">
      <w:pPr>
        <w:spacing w:after="80"/>
        <w:jc w:val="both"/>
        <w:rPr>
          <w:rFonts w:ascii="Arial" w:hAnsi="Arial" w:cs="Arial"/>
          <w:color w:val="000000"/>
          <w:sz w:val="20"/>
        </w:rPr>
      </w:pPr>
      <w:r>
        <w:rPr>
          <w:rFonts w:ascii="Arial" w:hAnsi="Arial" w:cs="Arial"/>
          <w:color w:val="000000"/>
          <w:sz w:val="20"/>
        </w:rPr>
        <w:t xml:space="preserve">ANNEXE </w:t>
      </w:r>
      <w:r w:rsidR="007F1076">
        <w:rPr>
          <w:rFonts w:ascii="Arial" w:hAnsi="Arial" w:cs="Arial"/>
          <w:color w:val="000000"/>
          <w:sz w:val="20"/>
        </w:rPr>
        <w:t>1</w:t>
      </w:r>
      <w:r w:rsidR="005B5A78">
        <w:rPr>
          <w:rFonts w:ascii="Arial" w:hAnsi="Arial" w:cs="Arial"/>
          <w:color w:val="000000"/>
          <w:sz w:val="20"/>
        </w:rPr>
        <w:t xml:space="preserve"> – En cas de groupement </w:t>
      </w:r>
    </w:p>
    <w:p w:rsidR="005D2FB3" w:rsidRPr="00A818F7" w:rsidRDefault="007F1076" w:rsidP="005D2FB3">
      <w:pPr>
        <w:keepNext/>
        <w:spacing w:before="0"/>
        <w:rPr>
          <w:rFonts w:ascii="Arial" w:hAnsi="Arial" w:cs="Arial"/>
          <w:b/>
          <w:i/>
          <w:u w:val="single"/>
        </w:rPr>
      </w:pPr>
      <w:r>
        <w:rPr>
          <w:rFonts w:ascii="Arial" w:hAnsi="Arial" w:cs="Arial"/>
          <w:caps/>
          <w:color w:val="000000"/>
          <w:sz w:val="20"/>
        </w:rPr>
        <w:t>ANNEXE 2</w:t>
      </w:r>
      <w:r w:rsidR="005D2FB3" w:rsidRPr="00EA68CB">
        <w:rPr>
          <w:rFonts w:ascii="Arial" w:hAnsi="Arial" w:cs="Arial"/>
          <w:caps/>
          <w:color w:val="000000"/>
          <w:sz w:val="20"/>
        </w:rPr>
        <w:t xml:space="preserve"> – E</w:t>
      </w:r>
      <w:r w:rsidR="00DB34A8">
        <w:rPr>
          <w:rFonts w:ascii="Arial" w:hAnsi="Arial" w:cs="Arial"/>
          <w:color w:val="000000"/>
          <w:sz w:val="20"/>
        </w:rPr>
        <w:t>n cas de co</w:t>
      </w:r>
      <w:r w:rsidR="005D2FB3" w:rsidRPr="00EA68CB">
        <w:rPr>
          <w:rFonts w:ascii="Arial" w:hAnsi="Arial" w:cs="Arial"/>
          <w:color w:val="000000"/>
          <w:sz w:val="20"/>
        </w:rPr>
        <w:t>-traitance</w:t>
      </w:r>
    </w:p>
    <w:p w:rsidR="00A818F7" w:rsidRDefault="00A818F7" w:rsidP="00A818F7">
      <w:pPr>
        <w:spacing w:before="0"/>
        <w:rPr>
          <w:rFonts w:ascii="Arial" w:hAnsi="Arial" w:cs="Arial"/>
        </w:rPr>
      </w:pPr>
    </w:p>
    <w:p w:rsidR="008311EC" w:rsidRDefault="00ED3B45" w:rsidP="00A818F7">
      <w:pPr>
        <w:spacing w:before="0"/>
        <w:rPr>
          <w:b/>
          <w:i/>
          <w:u w:val="single"/>
        </w:rPr>
      </w:pPr>
      <w:r>
        <w:rPr>
          <w:rFonts w:ascii="Arial" w:hAnsi="Arial" w:cs="Arial"/>
        </w:rPr>
        <w:lastRenderedPageBreak/>
        <w:tab/>
      </w:r>
    </w:p>
    <w:p w:rsidR="008311EC" w:rsidRDefault="008311EC" w:rsidP="008311EC">
      <w:pPr>
        <w:keepNext/>
        <w:rPr>
          <w:iCs/>
        </w:rPr>
      </w:pPr>
    </w:p>
    <w:p w:rsidR="008311EC" w:rsidRDefault="008311EC" w:rsidP="008311EC">
      <w:pPr>
        <w:pStyle w:val="Tabulation-Points2"/>
        <w:tabs>
          <w:tab w:val="clear" w:pos="9072"/>
        </w:tabs>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r w:rsidRPr="00E85F71">
              <w:rPr>
                <w:szCs w:val="24"/>
              </w:rPr>
              <w:t>de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69032A">
        <w:rPr>
          <w:rFonts w:ascii="Arial" w:hAnsi="Arial" w:cs="Arial"/>
          <w:noProof/>
          <w:sz w:val="20"/>
        </w:rPr>
      </w:r>
      <w:r w:rsidR="0069032A">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69032A">
        <w:rPr>
          <w:rFonts w:ascii="Arial" w:hAnsi="Arial" w:cs="Arial"/>
          <w:noProof/>
          <w:sz w:val="20"/>
        </w:rPr>
      </w:r>
      <w:r w:rsidR="0069032A">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69032A">
        <w:rPr>
          <w:rFonts w:ascii="Arial" w:hAnsi="Arial" w:cs="Arial"/>
          <w:noProof/>
          <w:spacing w:val="-4"/>
          <w:sz w:val="20"/>
        </w:rPr>
      </w:r>
      <w:r w:rsidR="0069032A">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69032A">
        <w:rPr>
          <w:rFonts w:ascii="Arial" w:hAnsi="Arial" w:cs="Arial"/>
          <w:noProof/>
          <w:spacing w:val="-4"/>
          <w:sz w:val="20"/>
        </w:rPr>
      </w:r>
      <w:r w:rsidR="0069032A">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r w:rsidRPr="005D0F52">
        <w:rPr>
          <w:rFonts w:ascii="Arial" w:hAnsi="Arial" w:cs="Arial"/>
          <w:sz w:val="22"/>
          <w:szCs w:val="22"/>
        </w:rPr>
        <w:t xml:space="preserve">et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r w:rsidRPr="005D0F52">
        <w:rPr>
          <w:rFonts w:ascii="Arial" w:hAnsi="Arial" w:cs="Arial"/>
          <w:b/>
          <w:bCs/>
          <w:sz w:val="22"/>
          <w:szCs w:val="22"/>
        </w:rPr>
        <w:t xml:space="preserve">m'engage,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69032A">
        <w:rPr>
          <w:rFonts w:ascii="Arial" w:hAnsi="Arial" w:cs="Arial"/>
          <w:sz w:val="22"/>
          <w:szCs w:val="22"/>
        </w:rPr>
      </w:r>
      <w:r w:rsidR="0069032A">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69032A">
        <w:rPr>
          <w:rFonts w:ascii="Arial" w:hAnsi="Arial" w:cs="Arial"/>
          <w:sz w:val="22"/>
          <w:szCs w:val="22"/>
        </w:rPr>
      </w:r>
      <w:r w:rsidR="0069032A">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69032A">
        <w:rPr>
          <w:rFonts w:ascii="Arial" w:hAnsi="Arial" w:cs="Arial"/>
          <w:noProof/>
          <w:spacing w:val="-4"/>
          <w:sz w:val="20"/>
        </w:rPr>
      </w:r>
      <w:r w:rsidR="0069032A">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69032A">
        <w:rPr>
          <w:rFonts w:ascii="Arial" w:hAnsi="Arial" w:cs="Arial"/>
          <w:noProof/>
          <w:spacing w:val="-4"/>
          <w:sz w:val="20"/>
        </w:rPr>
      </w:r>
      <w:r w:rsidR="0069032A">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69032A">
        <w:rPr>
          <w:rFonts w:ascii="Arial" w:hAnsi="Arial" w:cs="Arial"/>
          <w:noProof/>
          <w:spacing w:val="-4"/>
          <w:sz w:val="20"/>
        </w:rPr>
      </w:r>
      <w:r w:rsidR="0069032A">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69032A">
        <w:rPr>
          <w:rFonts w:ascii="Arial" w:hAnsi="Arial" w:cs="Arial"/>
          <w:noProof/>
          <w:spacing w:val="-4"/>
          <w:sz w:val="20"/>
        </w:rPr>
      </w:r>
      <w:r w:rsidR="0069032A">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r w:rsidRPr="005D0F52">
        <w:rPr>
          <w:rFonts w:ascii="Arial" w:hAnsi="Arial" w:cs="Arial"/>
          <w:sz w:val="22"/>
          <w:szCs w:val="22"/>
        </w:rPr>
        <w:t xml:space="preserve">après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w:t>
      </w:r>
    </w:p>
    <w:p w:rsidR="005D0F52" w:rsidRPr="005D0F52" w:rsidRDefault="005D0F52" w:rsidP="00D63085">
      <w:pPr>
        <w:numPr>
          <w:ilvl w:val="0"/>
          <w:numId w:val="4"/>
        </w:numPr>
        <w:spacing w:before="0"/>
        <w:jc w:val="both"/>
        <w:rPr>
          <w:rFonts w:ascii="Arial" w:hAnsi="Arial" w:cs="Arial"/>
          <w:sz w:val="22"/>
          <w:szCs w:val="22"/>
        </w:rPr>
      </w:pPr>
      <w:r w:rsidRPr="005D0F52">
        <w:rPr>
          <w:rFonts w:ascii="Arial" w:hAnsi="Arial" w:cs="Arial"/>
          <w:sz w:val="22"/>
          <w:szCs w:val="22"/>
        </w:rPr>
        <w:t>et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FD56A0" w:rsidRPr="005D0F52" w:rsidRDefault="00FD56A0"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prix global et forfaitaire</w:t>
      </w:r>
      <w:r w:rsidRPr="005D0F52">
        <w:rPr>
          <w:rFonts w:ascii="Arial" w:hAnsi="Arial" w:cs="Arial"/>
          <w:noProof/>
          <w:sz w:val="22"/>
          <w:szCs w:val="22"/>
        </w:rPr>
        <w:t xml:space="preserve"> égal à :</w:t>
      </w:r>
    </w:p>
    <w:p w:rsidR="005D0F52" w:rsidRPr="005D0F52" w:rsidRDefault="005D0F52" w:rsidP="005D0F52">
      <w:pPr>
        <w:rPr>
          <w:rFonts w:ascii="Arial" w:hAnsi="Arial" w:cs="Arial"/>
          <w:b/>
          <w:noProof/>
          <w:sz w:val="22"/>
          <w:szCs w:val="22"/>
          <w:u w:val="single"/>
        </w:rPr>
      </w:pPr>
      <w:r w:rsidRPr="005D0F52">
        <w:rPr>
          <w:rFonts w:ascii="Arial" w:hAnsi="Arial" w:cs="Arial"/>
          <w:b/>
          <w:noProof/>
          <w:sz w:val="22"/>
          <w:szCs w:val="22"/>
          <w:u w:val="single"/>
        </w:rPr>
        <w:t>Evaluation des travaux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9E3EF9">
        <w:tc>
          <w:tcPr>
            <w:tcW w:w="6237" w:type="dxa"/>
            <w:tcBorders>
              <w:top w:val="single" w:sz="12" w:space="0" w:color="000000"/>
              <w:bottom w:val="single" w:sz="12" w:space="0" w:color="000000"/>
            </w:tcBorders>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69032A">
        <w:rPr>
          <w:rFonts w:ascii="Arial" w:hAnsi="Arial" w:cs="Arial"/>
          <w:noProof/>
          <w:sz w:val="22"/>
          <w:szCs w:val="22"/>
        </w:rPr>
      </w:r>
      <w:r w:rsidR="0069032A">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69032A">
        <w:rPr>
          <w:rFonts w:ascii="Arial" w:hAnsi="Arial" w:cs="Arial"/>
          <w:noProof/>
          <w:sz w:val="22"/>
          <w:szCs w:val="22"/>
        </w:rPr>
      </w:r>
      <w:r w:rsidR="0069032A">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69032A">
        <w:rPr>
          <w:rFonts w:ascii="Arial" w:hAnsi="Arial" w:cs="Arial"/>
          <w:noProof/>
          <w:sz w:val="22"/>
          <w:szCs w:val="22"/>
        </w:rPr>
      </w:r>
      <w:r w:rsidR="0069032A">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 xml:space="preserve">s’exécuteront dans un délai de </w:t>
      </w:r>
      <w:r w:rsidR="009638E3">
        <w:rPr>
          <w:rFonts w:ascii="Arial" w:hAnsi="Arial" w:cs="Arial"/>
          <w:sz w:val="22"/>
          <w:szCs w:val="22"/>
        </w:rPr>
        <w:t>cinq</w:t>
      </w:r>
      <w:r w:rsidR="00E85F71">
        <w:rPr>
          <w:rFonts w:ascii="Arial" w:hAnsi="Arial" w:cs="Arial"/>
          <w:sz w:val="22"/>
          <w:szCs w:val="22"/>
        </w:rPr>
        <w:t xml:space="preserve"> (</w:t>
      </w:r>
      <w:r w:rsidR="009638E3">
        <w:rPr>
          <w:rFonts w:ascii="Arial" w:hAnsi="Arial" w:cs="Arial"/>
          <w:sz w:val="22"/>
          <w:szCs w:val="22"/>
        </w:rPr>
        <w:t>5</w:t>
      </w:r>
      <w:r w:rsidR="00E85F71">
        <w:rPr>
          <w:rFonts w:ascii="Arial" w:hAnsi="Arial" w:cs="Arial"/>
          <w:sz w:val="22"/>
          <w:szCs w:val="22"/>
        </w:rPr>
        <w:t xml:space="preserve">) mois,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9638E3">
        <w:rPr>
          <w:rFonts w:ascii="Arial" w:hAnsi="Arial" w:cs="Arial"/>
          <w:noProof/>
          <w:sz w:val="22"/>
          <w:szCs w:val="22"/>
        </w:rPr>
        <w:t xml:space="preserve"> deux</w:t>
      </w:r>
      <w:r w:rsidR="00E85F71">
        <w:rPr>
          <w:rFonts w:ascii="Arial" w:hAnsi="Arial" w:cs="Arial"/>
          <w:noProof/>
          <w:sz w:val="22"/>
          <w:szCs w:val="22"/>
        </w:rPr>
        <w:t xml:space="preserve"> (</w:t>
      </w:r>
      <w:r w:rsidR="009638E3">
        <w:rPr>
          <w:rFonts w:ascii="Arial" w:hAnsi="Arial" w:cs="Arial"/>
          <w:noProof/>
          <w:sz w:val="22"/>
          <w:szCs w:val="22"/>
        </w:rPr>
        <w:t>2</w:t>
      </w:r>
      <w:r w:rsidR="00E85F71">
        <w:rPr>
          <w:rFonts w:ascii="Arial" w:hAnsi="Arial" w:cs="Arial"/>
          <w:noProof/>
          <w:sz w:val="22"/>
          <w:szCs w:val="22"/>
        </w:rPr>
        <w:t>)</w:t>
      </w:r>
      <w:r>
        <w:rPr>
          <w:rFonts w:ascii="Arial" w:hAnsi="Arial" w:cs="Arial"/>
          <w:noProof/>
          <w:sz w:val="22"/>
          <w:szCs w:val="22"/>
        </w:rPr>
        <w:t xml:space="preserve"> mois.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C72D8D">
        <w:rPr>
          <w:rFonts w:ascii="Arial" w:hAnsi="Arial" w:cs="Arial"/>
          <w:sz w:val="22"/>
          <w:szCs w:val="22"/>
        </w:rPr>
        <w:t xml:space="preserve">chapitre </w:t>
      </w:r>
      <w:r w:rsidR="0068760C">
        <w:rPr>
          <w:rFonts w:ascii="Arial" w:hAnsi="Arial" w:cs="Arial"/>
          <w:sz w:val="22"/>
          <w:szCs w:val="22"/>
        </w:rPr>
        <w:t>IV</w:t>
      </w:r>
      <w:r w:rsidRPr="00210BAB">
        <w:rPr>
          <w:rFonts w:ascii="Arial" w:hAnsi="Arial" w:cs="Arial"/>
          <w:sz w:val="22"/>
          <w:szCs w:val="22"/>
        </w:rPr>
        <w:t xml:space="preserve"> 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5D0F52" w:rsidRDefault="005D0F52"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Default="00BB4AC8" w:rsidP="005D0F52">
      <w:pPr>
        <w:spacing w:before="0"/>
        <w:rPr>
          <w:rFonts w:ascii="Arial" w:hAnsi="Arial" w:cs="Arial"/>
        </w:rPr>
      </w:pPr>
    </w:p>
    <w:p w:rsidR="00BB4AC8" w:rsidRPr="005D0F52" w:rsidRDefault="00BB4AC8" w:rsidP="005D0F52">
      <w:pPr>
        <w:spacing w:before="0"/>
        <w:rPr>
          <w:rFonts w:ascii="Arial" w:hAnsi="Arial" w:cs="Arial"/>
        </w:rPr>
      </w:pPr>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pour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r w:rsidRPr="005D0F52">
              <w:rPr>
                <w:rFonts w:ascii="Arial" w:hAnsi="Arial" w:cs="Arial"/>
                <w:b/>
                <w:i/>
                <w:sz w:val="20"/>
              </w:rPr>
              <w:t>relevé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1"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69032A">
        <w:rPr>
          <w:rFonts w:ascii="Arial" w:hAnsi="Arial" w:cs="Arial"/>
          <w:b/>
          <w:sz w:val="22"/>
          <w:szCs w:val="22"/>
        </w:rPr>
      </w:r>
      <w:r w:rsidR="0069032A">
        <w:rPr>
          <w:rFonts w:ascii="Arial" w:hAnsi="Arial" w:cs="Arial"/>
          <w:b/>
          <w:sz w:val="22"/>
          <w:szCs w:val="22"/>
        </w:rPr>
        <w:fldChar w:fldCharType="separate"/>
      </w:r>
      <w:r w:rsidRPr="005D0F52">
        <w:rPr>
          <w:rFonts w:ascii="Arial" w:hAnsi="Arial" w:cs="Arial"/>
          <w:b/>
          <w:sz w:val="22"/>
          <w:szCs w:val="22"/>
        </w:rPr>
        <w:fldChar w:fldCharType="end"/>
      </w:r>
      <w:bookmarkEnd w:id="11"/>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72D8D">
        <w:rPr>
          <w:rFonts w:ascii="Arial" w:hAnsi="Arial" w:cs="Arial"/>
          <w:sz w:val="22"/>
          <w:szCs w:val="22"/>
        </w:rPr>
        <w:t xml:space="preserve">l'article </w:t>
      </w:r>
      <w:r w:rsidR="00537024">
        <w:rPr>
          <w:rFonts w:ascii="Arial" w:hAnsi="Arial" w:cs="Arial"/>
          <w:sz w:val="22"/>
          <w:szCs w:val="22"/>
        </w:rPr>
        <w:t>I</w:t>
      </w:r>
      <w:r w:rsidR="0068760C">
        <w:rPr>
          <w:rFonts w:ascii="Arial" w:hAnsi="Arial" w:cs="Arial"/>
          <w:sz w:val="22"/>
          <w:szCs w:val="22"/>
        </w:rPr>
        <w:t>V</w:t>
      </w:r>
      <w:r w:rsidRPr="00C72D8D">
        <w:rPr>
          <w:rFonts w:ascii="Arial" w:hAnsi="Arial" w:cs="Arial"/>
          <w:sz w:val="22"/>
          <w:szCs w:val="22"/>
        </w:rPr>
        <w:t>.2 du</w:t>
      </w:r>
      <w:r w:rsidRPr="007F1076">
        <w:rPr>
          <w:rFonts w:ascii="Arial" w:hAnsi="Arial" w:cs="Arial"/>
          <w:sz w:val="22"/>
          <w:szCs w:val="22"/>
        </w:rPr>
        <w:t xml:space="preserve">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2"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69032A">
        <w:rPr>
          <w:rFonts w:ascii="Arial" w:hAnsi="Arial" w:cs="Arial"/>
          <w:b/>
          <w:sz w:val="22"/>
          <w:szCs w:val="22"/>
        </w:rPr>
      </w:r>
      <w:r w:rsidR="0069032A">
        <w:rPr>
          <w:rFonts w:ascii="Arial" w:hAnsi="Arial" w:cs="Arial"/>
          <w:b/>
          <w:sz w:val="22"/>
          <w:szCs w:val="22"/>
        </w:rPr>
        <w:fldChar w:fldCharType="separate"/>
      </w:r>
      <w:r w:rsidRPr="007F1076">
        <w:rPr>
          <w:rFonts w:ascii="Arial" w:hAnsi="Arial" w:cs="Arial"/>
          <w:b/>
          <w:sz w:val="22"/>
          <w:szCs w:val="22"/>
        </w:rPr>
        <w:fldChar w:fldCharType="end"/>
      </w:r>
      <w:bookmarkEnd w:id="12"/>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537024">
        <w:rPr>
          <w:rFonts w:ascii="Arial" w:hAnsi="Arial" w:cs="Arial"/>
          <w:sz w:val="22"/>
          <w:szCs w:val="22"/>
        </w:rPr>
        <w:t>I</w:t>
      </w:r>
      <w:r w:rsidR="0068760C">
        <w:rPr>
          <w:rFonts w:ascii="Arial" w:hAnsi="Arial" w:cs="Arial"/>
          <w:sz w:val="22"/>
          <w:szCs w:val="22"/>
        </w:rPr>
        <w:t>V</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69032A">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69032A">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5D0F52" w:rsidRDefault="005D0F52" w:rsidP="005D0F52">
      <w:pPr>
        <w:ind w:firstLine="709"/>
        <w:jc w:val="both"/>
        <w:rPr>
          <w:sz w:val="20"/>
        </w:rPr>
      </w:pPr>
      <w:r w:rsidRPr="005D0F52">
        <w:rPr>
          <w:sz w:val="20"/>
        </w:rPr>
        <w:t>Le maître de l’ouvrage se libèrera des sommes dues au titre du présent marché en faisant porter le montant au crédit du ou des comptes suivants : Joindre impérativement un RIB.</w:t>
      </w:r>
    </w:p>
    <w:p w:rsidR="00C72D8D" w:rsidRPr="0030343E" w:rsidRDefault="00C72D8D" w:rsidP="00C72D8D">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72D8D" w:rsidRPr="0030343E" w:rsidRDefault="00C72D8D" w:rsidP="00C72D8D">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69032A">
        <w:rPr>
          <w:b/>
          <w:sz w:val="22"/>
          <w:szCs w:val="22"/>
        </w:rPr>
      </w:r>
      <w:r w:rsidR="0069032A">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72D8D" w:rsidRPr="0030343E" w:rsidRDefault="00C72D8D" w:rsidP="00C72D8D">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69032A">
        <w:rPr>
          <w:b/>
          <w:sz w:val="22"/>
          <w:szCs w:val="22"/>
        </w:rPr>
      </w:r>
      <w:r w:rsidR="0069032A">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p w:rsidR="005D0F52" w:rsidRPr="005D0F52" w:rsidRDefault="005D0F52"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Répartition des prestations entre les co-traitants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even" r:id="rId8"/>
      <w:headerReference w:type="default" r:id="rId9"/>
      <w:footerReference w:type="even" r:id="rId10"/>
      <w:footerReference w:type="default" r:id="rId11"/>
      <w:headerReference w:type="first" r:id="rId12"/>
      <w:footerReference w:type="first" r:id="rId13"/>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32A" w:rsidRDefault="006903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69032A">
    <w:pPr>
      <w:pStyle w:val="Pieddepage"/>
    </w:pPr>
    <w:r>
      <w:t>P25-02-014</w:t>
    </w:r>
    <w:r>
      <w:tab/>
      <w:t>AE LOT 1</w:t>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Pr>
            <w:noProof/>
          </w:rPr>
          <w:t>2</w:t>
        </w:r>
        <w:r w:rsidR="005A410E">
          <w:fldChar w:fldCharType="end"/>
        </w:r>
        <w:r w:rsidR="005A410E">
          <w:t>/</w:t>
        </w:r>
        <w:r w:rsidR="00BB4AC8">
          <w:t>10</w:t>
        </w:r>
      </w:sdtContent>
    </w:sdt>
  </w:p>
  <w:p w:rsidR="005A410E" w:rsidRDefault="005A410E">
    <w:pPr>
      <w:pStyle w:val="Pieddepage"/>
    </w:pPr>
    <w:bookmarkStart w:id="13" w:name="_GoBack"/>
    <w:bookmarkEnd w:id="1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32A" w:rsidRDefault="006903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72D8D" w:rsidRDefault="005D0F52" w:rsidP="005D0F52">
      <w:pPr>
        <w:pStyle w:val="Notedebasdepage"/>
        <w:rPr>
          <w:sz w:val="18"/>
          <w:szCs w:val="18"/>
        </w:rPr>
      </w:pPr>
      <w:r w:rsidRPr="00C72D8D">
        <w:rPr>
          <w:rStyle w:val="Appelnotedebasdep"/>
          <w:sz w:val="18"/>
          <w:szCs w:val="18"/>
        </w:rPr>
        <w:footnoteRef/>
      </w:r>
      <w:r w:rsidRPr="00C72D8D">
        <w:rPr>
          <w:sz w:val="18"/>
          <w:szCs w:val="18"/>
        </w:rPr>
        <w:t xml:space="preserve"> Cocher la case correspondante à votre situation</w:t>
      </w:r>
    </w:p>
  </w:footnote>
  <w:footnote w:id="3">
    <w:p w:rsidR="005D0F52" w:rsidRPr="00C72D8D" w:rsidRDefault="005D0F52" w:rsidP="005D0F52">
      <w:pPr>
        <w:pStyle w:val="Notedebasdepage"/>
        <w:rPr>
          <w:sz w:val="18"/>
          <w:szCs w:val="18"/>
        </w:rPr>
      </w:pPr>
      <w:r w:rsidRPr="00C72D8D">
        <w:rPr>
          <w:rStyle w:val="Appelnotedebasdep"/>
          <w:sz w:val="18"/>
          <w:szCs w:val="18"/>
        </w:rPr>
        <w:footnoteRef/>
      </w:r>
      <w:r w:rsidRPr="00C72D8D">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72D8D" w:rsidRDefault="005D0F52" w:rsidP="005D0F52">
      <w:pPr>
        <w:pStyle w:val="Notedebasdepage"/>
        <w:rPr>
          <w:sz w:val="18"/>
          <w:szCs w:val="18"/>
        </w:rPr>
      </w:pPr>
      <w:r w:rsidRPr="00C72D8D">
        <w:rPr>
          <w:sz w:val="18"/>
          <w:szCs w:val="18"/>
        </w:rPr>
        <w:t>(1) Si marché à tranches, cette annexe doit être complétée pour chaque tranche,</w:t>
      </w:r>
    </w:p>
    <w:p w:rsidR="005D0F52" w:rsidRPr="00C72D8D" w:rsidRDefault="005D0F52" w:rsidP="005D0F52">
      <w:pPr>
        <w:pStyle w:val="Notedebasdepage"/>
        <w:rPr>
          <w:sz w:val="18"/>
          <w:szCs w:val="18"/>
        </w:rPr>
      </w:pPr>
      <w:r w:rsidRPr="00C72D8D">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32A" w:rsidRDefault="006903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107E1E"/>
    <w:rsid w:val="00194577"/>
    <w:rsid w:val="00210BAB"/>
    <w:rsid w:val="00270D2A"/>
    <w:rsid w:val="003B28EF"/>
    <w:rsid w:val="003B6011"/>
    <w:rsid w:val="003D6A26"/>
    <w:rsid w:val="00420EF4"/>
    <w:rsid w:val="00424266"/>
    <w:rsid w:val="00462572"/>
    <w:rsid w:val="00537024"/>
    <w:rsid w:val="0055207D"/>
    <w:rsid w:val="005A3FB5"/>
    <w:rsid w:val="005A410E"/>
    <w:rsid w:val="005B4B13"/>
    <w:rsid w:val="005B5A78"/>
    <w:rsid w:val="005D0F52"/>
    <w:rsid w:val="005D2FB3"/>
    <w:rsid w:val="0062049D"/>
    <w:rsid w:val="00652A2A"/>
    <w:rsid w:val="0068760C"/>
    <w:rsid w:val="0069032A"/>
    <w:rsid w:val="006B1EC1"/>
    <w:rsid w:val="006D0350"/>
    <w:rsid w:val="00707C7B"/>
    <w:rsid w:val="00721313"/>
    <w:rsid w:val="00735AE3"/>
    <w:rsid w:val="00754719"/>
    <w:rsid w:val="007A4A6D"/>
    <w:rsid w:val="007E524D"/>
    <w:rsid w:val="007F1076"/>
    <w:rsid w:val="0081085E"/>
    <w:rsid w:val="008311EC"/>
    <w:rsid w:val="00834550"/>
    <w:rsid w:val="0086536E"/>
    <w:rsid w:val="008E4EC4"/>
    <w:rsid w:val="008E6767"/>
    <w:rsid w:val="009229E5"/>
    <w:rsid w:val="009638E3"/>
    <w:rsid w:val="009E3EF9"/>
    <w:rsid w:val="009F2245"/>
    <w:rsid w:val="00A076AE"/>
    <w:rsid w:val="00A1079E"/>
    <w:rsid w:val="00A362BA"/>
    <w:rsid w:val="00A37EB5"/>
    <w:rsid w:val="00A818F7"/>
    <w:rsid w:val="00A9540A"/>
    <w:rsid w:val="00B66A51"/>
    <w:rsid w:val="00B869BA"/>
    <w:rsid w:val="00BB4AC8"/>
    <w:rsid w:val="00BF2E24"/>
    <w:rsid w:val="00BF5B00"/>
    <w:rsid w:val="00BF667E"/>
    <w:rsid w:val="00C322C2"/>
    <w:rsid w:val="00C72D8D"/>
    <w:rsid w:val="00D63085"/>
    <w:rsid w:val="00DB34A8"/>
    <w:rsid w:val="00DB7633"/>
    <w:rsid w:val="00DC04F7"/>
    <w:rsid w:val="00E11E20"/>
    <w:rsid w:val="00E21A00"/>
    <w:rsid w:val="00E27128"/>
    <w:rsid w:val="00E85F71"/>
    <w:rsid w:val="00EA10F7"/>
    <w:rsid w:val="00ED3B45"/>
    <w:rsid w:val="00F6496B"/>
    <w:rsid w:val="00FD243B"/>
    <w:rsid w:val="00FD46C3"/>
    <w:rsid w:val="00FD56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9153F8F"/>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79A75-9B7C-450D-A73D-CCB0195D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2089</Words>
  <Characters>11491</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12</cp:revision>
  <cp:lastPrinted>2024-08-02T12:12:00Z</cp:lastPrinted>
  <dcterms:created xsi:type="dcterms:W3CDTF">2024-08-26T11:12:00Z</dcterms:created>
  <dcterms:modified xsi:type="dcterms:W3CDTF">2025-07-25T15:43:00Z</dcterms:modified>
</cp:coreProperties>
</file>